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4FDC" w14:textId="41BE298A" w:rsidR="005862A1" w:rsidRDefault="0070674E">
      <w:r>
        <w:t xml:space="preserve">En attente du document </w:t>
      </w:r>
    </w:p>
    <w:sectPr w:rsidR="00586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4E"/>
    <w:rsid w:val="00275D69"/>
    <w:rsid w:val="005862A1"/>
    <w:rsid w:val="0070674E"/>
    <w:rsid w:val="009D192E"/>
    <w:rsid w:val="00D6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AA6C"/>
  <w15:chartTrackingRefBased/>
  <w15:docId w15:val="{F724E78A-E695-43C7-BD4E-BD56F3EF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6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6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6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6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6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6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6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6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6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6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6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6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674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674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674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674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674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674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6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6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6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6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6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674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0674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0674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6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674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67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Laudiane PORTES</dc:creator>
  <cp:keywords/>
  <dc:description/>
  <cp:lastModifiedBy>Laudiane PORTES</cp:lastModifiedBy>
  <cp:revision>1</cp:revision>
  <dcterms:created xsi:type="dcterms:W3CDTF">2025-04-19T10:56:00Z</dcterms:created>
  <dcterms:modified xsi:type="dcterms:W3CDTF">2025-04-19T10:56:00Z</dcterms:modified>
</cp:coreProperties>
</file>